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研究生中期考核系统填写操作指南</w:t>
      </w:r>
    </w:p>
    <w:p>
      <w:pPr>
        <w:numPr>
          <w:numId w:val="0"/>
        </w:numPr>
        <w:rPr>
          <w:rFonts w:hint="default" w:eastAsiaTheme="minor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一、学生填写</w:t>
      </w:r>
    </w:p>
    <w:p>
      <w:pPr>
        <w:numPr>
          <w:numId w:val="0"/>
        </w:numPr>
      </w:pPr>
      <w:r>
        <w:drawing>
          <wp:inline distT="0" distB="0" distL="114300" distR="114300">
            <wp:extent cx="5259705" cy="2472055"/>
            <wp:effectExtent l="0" t="0" r="1714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47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  <w:r>
        <w:drawing>
          <wp:inline distT="0" distB="0" distL="114300" distR="114300">
            <wp:extent cx="5260340" cy="2649220"/>
            <wp:effectExtent l="0" t="0" r="1651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2918460</wp:posOffset>
                </wp:positionH>
                <wp:positionV relativeFrom="paragraph">
                  <wp:posOffset>7061835</wp:posOffset>
                </wp:positionV>
                <wp:extent cx="590550" cy="476250"/>
                <wp:effectExtent l="5715" t="7620" r="13335" b="11430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061460" y="7976235"/>
                          <a:ext cx="590550" cy="4762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8pt;margin-top:556.05pt;height:37.5pt;width:46.5pt;z-index:251661312;mso-width-relative:page;mso-height-relative:page;" filled="f" stroked="t" coordsize="21600,21600" o:gfxdata="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x50rJ2wAAAA0BAAAP&#10;AAAAAAAAAAEAIAAAACIAAABkcnMvZG93bnJldi54bWxQSwECFAAUAAAACACHTuJA74d4PRUCAADv&#10;AwAADgAAAAAAAAABACAAAAAqAQAAZHJzL2Uyb0RvYy54bWxQSwUGAAAAAAYABgBZAQAAsQUAAAAA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3013710</wp:posOffset>
                </wp:positionH>
                <wp:positionV relativeFrom="paragraph">
                  <wp:posOffset>7633335</wp:posOffset>
                </wp:positionV>
                <wp:extent cx="1914525" cy="638175"/>
                <wp:effectExtent l="13970" t="13970" r="14605" b="1460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90035" y="9119235"/>
                          <a:ext cx="1914525" cy="6381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7.3pt;margin-top:601.05pt;height:50.25pt;width:150.75pt;z-index:251659264;v-text-anchor:middle;mso-width-relative:page;mso-height-relative:page;" filled="f" stroked="t" coordsize="21600,21600" o:gfxdata="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6604635</wp:posOffset>
                </wp:positionV>
                <wp:extent cx="5133975" cy="914400"/>
                <wp:effectExtent l="0" t="0" r="9525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42135" y="7519035"/>
                          <a:ext cx="513397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lang w:val="en-US" w:eastAsia="zh-CN"/>
                              </w:rPr>
                              <w:t>填写相关信息，并保存，确认无误后提交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.05pt;margin-top:520.05pt;height:72pt;width:404.25pt;z-index:251660288;mso-width-relative:page;mso-height-relative:page;" fillcolor="#FFFFFF [3201]" filled="t" stroked="f" coordsize="21600,21600" o:gfxdata="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WDg9J1AAA&#10;AA0BAAAPAAAAAAAAAAEAIAAAACIAAABkcnMvZG93bnJldi54bWxQSwECFAAUAAAACACHTuJAm3Aw&#10;5lsCAACbBAAADgAAAAAAAAABACAAAAAj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6"/>
                          <w:szCs w:val="36"/>
                          <w:lang w:val="en-US" w:eastAsia="zh-CN"/>
                        </w:rPr>
                        <w:t>填写相关信息，并保存，确认无误后提交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9230" cy="8495665"/>
            <wp:effectExtent l="0" t="0" r="762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9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二、</w:t>
      </w:r>
      <w:bookmarkStart w:id="0" w:name="_GoBack"/>
      <w:bookmarkEnd w:id="0"/>
      <w:r>
        <w:rPr>
          <w:rFonts w:hint="eastAsia"/>
          <w:b/>
          <w:bCs/>
          <w:sz w:val="36"/>
          <w:szCs w:val="36"/>
          <w:lang w:val="en-US" w:eastAsia="zh-CN"/>
        </w:rPr>
        <w:t>导师审核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eastAsia" w:ascii="仿宋_GB2312" w:hAnsi="Times New Roman" w:eastAsia="仿宋_GB2312" w:cs="仿宋_GB2312"/>
          <w:kern w:val="2"/>
          <w:sz w:val="28"/>
          <w:szCs w:val="28"/>
          <w:lang w:val="en-US" w:eastAsia="zh-CN" w:bidi="ar"/>
        </w:rPr>
      </w:pPr>
      <w:r>
        <w:rPr>
          <w:rFonts w:hint="eastAsia" w:ascii="仿宋_GB2312" w:hAnsi="Times New Roman" w:eastAsia="仿宋_GB2312" w:cs="仿宋_GB2312"/>
          <w:kern w:val="2"/>
          <w:sz w:val="28"/>
          <w:szCs w:val="28"/>
          <w:lang w:val="en-US" w:eastAsia="zh-CN" w:bidi="ar"/>
        </w:rPr>
        <w:t>第一步：进入论文中期管理应用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  <w:r>
        <w:drawing>
          <wp:inline distT="0" distB="0" distL="114300" distR="114300">
            <wp:extent cx="6295390" cy="3117850"/>
            <wp:effectExtent l="0" t="0" r="10160" b="635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  <w:r>
        <w:drawing>
          <wp:inline distT="0" distB="0" distL="114300" distR="114300">
            <wp:extent cx="6287135" cy="1958340"/>
            <wp:effectExtent l="0" t="0" r="18415" b="381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7135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第二步：进入审核菜单后，注意切换“申请批次”，系统会存在不同批次同时进行，如“</w:t>
      </w:r>
      <w:r>
        <w:rPr>
          <w:rFonts w:hint="eastAsia" w:ascii="Times New Roman" w:hAnsi="Times New Roman" w:eastAsia="宋体" w:cs="Times New Roman"/>
          <w:b w:val="0"/>
          <w:bCs w:val="0"/>
          <w:kern w:val="2"/>
          <w:sz w:val="24"/>
          <w:szCs w:val="24"/>
          <w:lang w:val="en-US" w:eastAsia="zh-CN" w:bidi="ar-SA"/>
        </w:rPr>
        <w:t>2022-2023学年第一次学位论文中期考核</w:t>
      </w:r>
      <w:r>
        <w:rPr>
          <w:rFonts w:hint="eastAsia"/>
          <w:lang w:val="en-US" w:eastAsia="zh-CN"/>
        </w:rPr>
        <w:t>”、“</w:t>
      </w:r>
      <w:r>
        <w:rPr>
          <w:rFonts w:hint="eastAsia" w:ascii="Times New Roman" w:hAnsi="Times New Roman" w:eastAsia="宋体" w:cs="Times New Roman"/>
          <w:b w:val="0"/>
          <w:bCs w:val="0"/>
          <w:kern w:val="2"/>
          <w:sz w:val="24"/>
          <w:szCs w:val="24"/>
          <w:lang w:val="en-US" w:eastAsia="zh-CN" w:bidi="ar-SA"/>
        </w:rPr>
        <w:t>2022-2023学年第二次学位论文中期考核</w:t>
      </w:r>
      <w:r>
        <w:rPr>
          <w:rFonts w:hint="eastAsia"/>
          <w:lang w:val="en-US" w:eastAsia="zh-CN"/>
        </w:rPr>
        <w:t>”分别对应不同的申请次数。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drawing>
          <wp:inline distT="0" distB="0" distL="114300" distR="114300">
            <wp:extent cx="356235" cy="218440"/>
            <wp:effectExtent l="0" t="0" r="5715" b="1016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623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进行切换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default"/>
          <w:lang w:val="en-US" w:eastAsia="zh-CN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  <w:r>
        <w:drawing>
          <wp:inline distT="0" distB="0" distL="114300" distR="114300">
            <wp:extent cx="4889500" cy="1650365"/>
            <wp:effectExtent l="0" t="0" r="6350" b="698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第三步：点击操作列</w:t>
      </w:r>
      <w:r>
        <w:drawing>
          <wp:inline distT="0" distB="0" distL="114300" distR="114300">
            <wp:extent cx="396240" cy="161925"/>
            <wp:effectExtent l="0" t="0" r="3810" b="952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按钮，进入学生申请详情页面，录入导师评价；录入之后进行审核操作，点击“审核通过”或者“不通过”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  <w:r>
        <w:drawing>
          <wp:inline distT="0" distB="0" distL="114300" distR="114300">
            <wp:extent cx="6299200" cy="1741170"/>
            <wp:effectExtent l="0" t="0" r="6350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9920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  <w:r>
        <w:drawing>
          <wp:inline distT="0" distB="0" distL="114300" distR="114300">
            <wp:extent cx="6297295" cy="3129280"/>
            <wp:effectExtent l="0" t="0" r="8255" b="1397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97295" cy="312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注意：</w:t>
      </w:r>
    </w:p>
    <w:p>
      <w:pPr>
        <w:keepNext w:val="0"/>
        <w:keepLines w:val="0"/>
        <w:widowControl w:val="0"/>
        <w:numPr>
          <w:ilvl w:val="0"/>
          <w:numId w:val="2"/>
        </w:numPr>
        <w:suppressLineNumbers w:val="0"/>
        <w:spacing w:before="0" w:beforeAutospacing="0" w:after="0" w:afterAutospacing="0"/>
        <w:ind w:left="420" w:leftChars="0" w:right="0" w:rightChars="0" w:hanging="420" w:firstLineChars="0"/>
        <w:jc w:val="left"/>
        <w:rPr>
          <w:rFonts w:hint="eastAsia" w:ascii="Times New Roman" w:hAnsi="Times New Roman" w:eastAsia="宋体" w:cs="Times New Roman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审核不通过后代表整个申请流程停止，学生不可重新修改提交，若学生填写信息不准确，需要修改，可点击</w:t>
      </w:r>
      <w:r>
        <w:drawing>
          <wp:inline distT="0" distB="0" distL="114300" distR="114300">
            <wp:extent cx="768985" cy="316865"/>
            <wp:effectExtent l="0" t="0" r="12065" b="698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898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color w:val="FF0000"/>
          <w:lang w:val="en-US" w:eastAsia="zh-CN"/>
        </w:rPr>
        <w:t>按钮，如下图：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left"/>
      </w:pPr>
      <w:r>
        <w:drawing>
          <wp:inline distT="0" distB="0" distL="114300" distR="114300">
            <wp:extent cx="6297295" cy="2409825"/>
            <wp:effectExtent l="0" t="0" r="825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9729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审核通过</w:t>
      </w:r>
      <w:r>
        <w:rPr>
          <w:rFonts w:hint="eastAsia"/>
          <w:lang w:val="en-US" w:eastAsia="zh-CN"/>
        </w:rPr>
        <w:t>或者</w:t>
      </w:r>
      <w:r>
        <w:rPr>
          <w:rFonts w:hint="eastAsia"/>
          <w:b/>
          <w:bCs/>
          <w:lang w:val="en-US" w:eastAsia="zh-CN"/>
        </w:rPr>
        <w:t>审核不通过</w:t>
      </w:r>
      <w:r>
        <w:rPr>
          <w:rFonts w:hint="eastAsia"/>
          <w:lang w:val="en-US" w:eastAsia="zh-CN"/>
        </w:rPr>
        <w:t>之后，可以在审核页面进行“撤回”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297295" cy="3129280"/>
            <wp:effectExtent l="0" t="0" r="8255" b="1397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97295" cy="312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DCB0597"/>
    <w:multiLevelType w:val="singleLevel"/>
    <w:tmpl w:val="2DCB059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461A0C52"/>
    <w:multiLevelType w:val="multilevel"/>
    <w:tmpl w:val="461A0C52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cs="Times New Roman"/>
      </w:rPr>
    </w:lvl>
    <w:lvl w:ilvl="1" w:tentative="0">
      <w:start w:val="1"/>
      <w:numFmt w:val="decimal"/>
      <w:pStyle w:val="2"/>
      <w:lvlText w:val="%1.%2"/>
      <w:lvlJc w:val="left"/>
      <w:pPr>
        <w:tabs>
          <w:tab w:val="left" w:pos="2420"/>
        </w:tabs>
        <w:ind w:left="2420" w:hanging="576"/>
      </w:p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 w:val="21"/>
        <w:szCs w:val="21"/>
        <w:u w:val="none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M5YjlmM2QyZTAzZmI5MTI1Yzg1ZjIwNjVmZGU1ODgifQ=="/>
  </w:docVars>
  <w:rsids>
    <w:rsidRoot w:val="36523A0D"/>
    <w:rsid w:val="36523A0D"/>
    <w:rsid w:val="70A32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9"/>
    <w:pPr>
      <w:keepNext/>
      <w:keepLines/>
      <w:numPr>
        <w:ilvl w:val="1"/>
        <w:numId w:val="1"/>
      </w:numPr>
      <w:tabs>
        <w:tab w:val="clear" w:pos="2420"/>
      </w:tabs>
      <w:ind w:left="0" w:firstLine="0"/>
      <w:outlineLvl w:val="1"/>
    </w:pPr>
    <w:rPr>
      <w:rFonts w:eastAsia="黑体"/>
      <w:b/>
      <w:bCs/>
      <w:sz w:val="28"/>
      <w:szCs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21</Words>
  <Characters>21</Characters>
  <Lines>0</Lines>
  <Paragraphs>0</Paragraphs>
  <TotalTime>1</TotalTime>
  <ScaleCrop>false</ScaleCrop>
  <LinksUpToDate>false</LinksUpToDate>
  <CharactersWithSpaces>21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2022-10-21T06:53:00Z</dcterms:created>
  <dc:creator>燕</dc:creator>
  <cp:lastModifiedBy>燕</cp:lastModifiedBy>
  <dcterms:modified xsi:type="dcterms:W3CDTF">2022-10-21T07:21:38Z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58149039BC5D48968A85CD2E9220D3AB</vt:lpwstr>
  </property>
</Properties>
</file>